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34F1" w14:textId="77777777" w:rsidR="005E45C6" w:rsidRPr="009B2A45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9B2A45">
        <w:rPr>
          <w:rFonts w:ascii="Calibri" w:eastAsia="Calibri" w:hAnsi="Calibri" w:cs="Times New Roman"/>
          <w:noProof/>
          <w:kern w:val="0"/>
          <w:sz w:val="24"/>
          <w:szCs w:val="24"/>
          <w14:ligatures w14:val="none"/>
        </w:rPr>
        <w:drawing>
          <wp:anchor distT="0" distB="0" distL="0" distR="0" simplePos="0" relativeHeight="251659264" behindDoc="0" locked="0" layoutInCell="1" allowOverlap="1" wp14:anchorId="26535E60" wp14:editId="67584E68">
            <wp:simplePos x="0" y="0"/>
            <wp:positionH relativeFrom="page">
              <wp:posOffset>855980</wp:posOffset>
            </wp:positionH>
            <wp:positionV relativeFrom="paragraph">
              <wp:posOffset>635</wp:posOffset>
            </wp:positionV>
            <wp:extent cx="5610225" cy="486410"/>
            <wp:effectExtent l="0" t="0" r="9525" b="8890"/>
            <wp:wrapTopAndBottom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8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CA3A4" w14:textId="77777777" w:rsidR="005E45C6" w:rsidRPr="009B2A45" w:rsidRDefault="005E45C6" w:rsidP="005E4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</w:pPr>
      <w:r w:rsidRPr="009B2A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Comunicat de presă privind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>finalizarea</w:t>
      </w:r>
      <w:r w:rsidRPr="009B2A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  <w:t xml:space="preserve"> proiectului 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“</w:t>
      </w:r>
      <w:r w:rsidRPr="009B2A4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>RESTAURARE BISERICA DIN LEMN ”SFINȚII VOIEVOZI” – PAROHIA</w:t>
      </w:r>
    </w:p>
    <w:p w14:paraId="3E5EBD38" w14:textId="77777777" w:rsidR="005E45C6" w:rsidRPr="009B2A45" w:rsidRDefault="005E45C6" w:rsidP="005E4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9B2A4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 xml:space="preserve">           SELISTEA, SAT SELISTEA, COMUNA ISVERNA, JUDEȚUL MEHEDINȚI”</w:t>
      </w:r>
    </w:p>
    <w:p w14:paraId="538DEF46" w14:textId="77777777" w:rsidR="005E45C6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072139C8" w14:textId="77777777" w:rsidR="005E45C6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20B26FF8" w14:textId="77777777" w:rsidR="005E45C6" w:rsidRPr="009B2A45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</w:p>
    <w:p w14:paraId="787E4D6A" w14:textId="17DB5E16" w:rsidR="005E45C6" w:rsidRPr="009B2A45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</w:pPr>
      <w:proofErr w:type="spellStart"/>
      <w:r w:rsidRPr="009B2A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  <w:t>Parohia</w:t>
      </w:r>
      <w:proofErr w:type="spellEnd"/>
      <w:r w:rsidRPr="009B2A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  <w:t xml:space="preserve"> </w:t>
      </w:r>
      <w:proofErr w:type="spellStart"/>
      <w:r w:rsidR="008205A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  <w:t>Seliștea</w:t>
      </w:r>
      <w:proofErr w:type="spellEnd"/>
      <w:r w:rsidRPr="009B2A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anunță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finalizarea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Proiectul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ui</w:t>
      </w:r>
      <w:proofErr w:type="gramEnd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“</w:t>
      </w:r>
      <w:r w:rsidRPr="009B2A4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 xml:space="preserve">RESTAURARE BISERICA DIN </w:t>
      </w:r>
      <w:proofErr w:type="gramStart"/>
      <w:r w:rsidRPr="009B2A4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>LEMN ”SFINȚII</w:t>
      </w:r>
      <w:proofErr w:type="gramEnd"/>
      <w:r w:rsidRPr="009B2A4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 xml:space="preserve"> VOIEVOZI” – PAROHIA SELISTEA, SAT SELISTEA, COMUNA ISVERNA, JUDEȚUL MEHEDINȚI”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,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>Numărul de identificare al contractului de finanțare: 37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, finanţat prin Planul Naţional de Redresare şi </w:t>
      </w:r>
      <w:proofErr w:type="gramStart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Rezilienţă,  Apel</w:t>
      </w:r>
      <w:proofErr w:type="gramEnd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 nr.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1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, Pilonul IV. Coeziunea socială şi teritorială, Componenta C11 – Turism şi cultură, investiţia I1 – Promovarea celor 12 rute turistice /culurale.  </w:t>
      </w:r>
    </w:p>
    <w:p w14:paraId="206CD0EC" w14:textId="77777777" w:rsidR="005E45C6" w:rsidRPr="009B2A45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</w:pP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 xml:space="preserve">Obiectivul proiectului </w:t>
      </w:r>
      <w:proofErr w:type="spellStart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>il</w:t>
      </w:r>
      <w:proofErr w:type="spellEnd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 xml:space="preserve"> constituie restaurarea Bisericii de lemn „Sf. Voievozi” din Sat </w:t>
      </w:r>
      <w:proofErr w:type="spellStart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>Selistea</w:t>
      </w:r>
      <w:proofErr w:type="spellEnd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 xml:space="preserve">, Comuna Isverna, obiectiv clasat în grupa B a LMI, </w:t>
      </w:r>
      <w:proofErr w:type="spellStart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>avand</w:t>
      </w:r>
      <w:proofErr w:type="spellEnd"/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ro-RO" w:eastAsia="en-GB"/>
          <w14:ligatures w14:val="none"/>
        </w:rPr>
        <w:t xml:space="preserve"> cod MH-II-m-B-10401.</w:t>
      </w:r>
    </w:p>
    <w:p w14:paraId="0997B97E" w14:textId="77777777" w:rsidR="005E45C6" w:rsidRPr="009B2A45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Data  începerii proiectului: 2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0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.1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0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.202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2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.</w:t>
      </w:r>
    </w:p>
    <w:p w14:paraId="1CB3BC64" w14:textId="77777777" w:rsidR="005E45C6" w:rsidRPr="009B2A45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</w:pP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Data finalizării proiectului: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7.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8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6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.</w:t>
      </w:r>
    </w:p>
    <w:p w14:paraId="364F02D9" w14:textId="77777777" w:rsidR="005E45C6" w:rsidRPr="009B2A45" w:rsidRDefault="005E45C6" w:rsidP="005E4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Valoarea  totală  a proiectului este de 2.701.730,50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lei, din care 2.700.540,50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valoarea maximă a finanţării nerambursabile, 2.271.173,52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valoarea eligibilă din PNRR, 429.366,98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valoarea TVA aferentă cheltuielilor eligibile din PNRR şi 1.190,00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valoarea totală neeligibilă.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102D135B" w14:textId="77777777" w:rsidR="005E45C6" w:rsidRPr="009B2A45" w:rsidRDefault="005E45C6" w:rsidP="005E45C6">
      <w:pPr>
        <w:widowControl w:val="0"/>
        <w:autoSpaceDE w:val="0"/>
        <w:autoSpaceDN w:val="0"/>
        <w:adjustRightInd w:val="0"/>
        <w:spacing w:before="40" w:after="40" w:line="240" w:lineRule="auto"/>
        <w:jc w:val="both"/>
        <w:rPr>
          <w:rFonts w:ascii="Arial" w:eastAsia="Calibri" w:hAnsi="Arial" w:cs="Arial"/>
          <w:kern w:val="0"/>
          <w:sz w:val="24"/>
          <w:szCs w:val="21"/>
          <w14:ligatures w14:val="none"/>
        </w:rPr>
      </w:pPr>
      <w:r w:rsidRPr="009B2A45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Contact: </w:t>
      </w:r>
      <w:r w:rsidRPr="009B2A4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Cazacu Dan-Alin </w:t>
      </w:r>
      <w:r w:rsidRPr="009B2A45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– reprezentant legal,  parohiaselistea@gmail.com, </w:t>
      </w:r>
      <w:r w:rsidRPr="009B2A45">
        <w:rPr>
          <w:rFonts w:ascii="Calibri" w:eastAsia="Calibri" w:hAnsi="Calibri" w:cs="Times New Roman"/>
          <w:color w:val="000000"/>
          <w:kern w:val="0"/>
          <w:sz w:val="24"/>
          <w:szCs w:val="20"/>
          <w14:ligatures w14:val="none"/>
        </w:rPr>
        <w:t>0748970748</w:t>
      </w:r>
      <w:r w:rsidRPr="009B2A45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.</w:t>
      </w:r>
      <w:r w:rsidRPr="009B2A45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  <w:br/>
      </w:r>
    </w:p>
    <w:p w14:paraId="2C4C3957" w14:textId="77777777" w:rsidR="005E45C6" w:rsidRPr="009B2A45" w:rsidRDefault="005E45C6" w:rsidP="005E4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</w:pP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“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PNRR: Fonduri pentru România modernă și reformată!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>”</w:t>
      </w:r>
    </w:p>
    <w:p w14:paraId="034089B0" w14:textId="77777777" w:rsidR="005E45C6" w:rsidRPr="009B2A45" w:rsidRDefault="005E45C6" w:rsidP="005E45C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Conţinutul  acestui material nu reprezintă în mod obligatoriu poziţia oficială a Uniunii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Europene sau  a  Guvernului României. PNRR.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Finanţat  de  Uniunea  Europeană  –  Următoarea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Generaţie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UE,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 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val="en-US" w:eastAsia="en-GB"/>
          <w14:ligatures w14:val="none"/>
        </w:rPr>
        <w:t xml:space="preserve"> </w:t>
      </w:r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 </w:t>
      </w:r>
      <w:hyperlink r:id="rId5" w:history="1">
        <w:r w:rsidRPr="009B2A45">
          <w:rPr>
            <w:rFonts w:ascii="Times New Roman" w:eastAsia="Times New Roman" w:hAnsi="Times New Roman" w:cs="Times New Roman"/>
            <w:color w:val="E60426"/>
            <w:kern w:val="0"/>
            <w:sz w:val="24"/>
            <w:szCs w:val="24"/>
            <w:u w:val="single"/>
            <w:lang w:eastAsia="en-GB"/>
            <w14:ligatures w14:val="none"/>
          </w:rPr>
          <w:t>https://mfe.gov.ro/pnrr/</w:t>
        </w:r>
      </w:hyperlink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,    </w:t>
      </w:r>
      <w:hyperlink r:id="rId6" w:history="1">
        <w:r w:rsidRPr="009B2A45">
          <w:rPr>
            <w:rFonts w:ascii="Times New Roman" w:eastAsia="Times New Roman" w:hAnsi="Times New Roman" w:cs="Times New Roman"/>
            <w:color w:val="E60426"/>
            <w:kern w:val="0"/>
            <w:sz w:val="24"/>
            <w:szCs w:val="24"/>
            <w:u w:val="single"/>
            <w:lang w:eastAsia="en-GB"/>
            <w14:ligatures w14:val="none"/>
          </w:rPr>
          <w:t>https://www.facebook.com/PNRROficial/ </w:t>
        </w:r>
        <w:r w:rsidRPr="009B2A45">
          <w:rPr>
            <w:rFonts w:ascii="Times New Roman" w:eastAsia="Times New Roman" w:hAnsi="Times New Roman" w:cs="Times New Roman"/>
            <w:color w:val="E60426"/>
            <w:kern w:val="0"/>
            <w:sz w:val="24"/>
            <w:szCs w:val="24"/>
            <w:lang w:eastAsia="en-GB"/>
            <w14:ligatures w14:val="none"/>
          </w:rPr>
          <w:t> </w:t>
        </w:r>
      </w:hyperlink>
      <w:r w:rsidRPr="009B2A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en-GB"/>
          <w14:ligatures w14:val="none"/>
        </w:rPr>
        <w:t>.</w:t>
      </w:r>
    </w:p>
    <w:p w14:paraId="5DEED890" w14:textId="77777777" w:rsidR="005E45C6" w:rsidRPr="009B2A45" w:rsidRDefault="005E45C6" w:rsidP="005E45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EF6EBED" w14:textId="77777777" w:rsidR="005E45C6" w:rsidRPr="009B2A45" w:rsidRDefault="005E45C6" w:rsidP="005E45C6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C5A4E2" w14:textId="77777777" w:rsidR="005E45C6" w:rsidRPr="009B2A45" w:rsidRDefault="005E45C6" w:rsidP="005E45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07597CD" w14:textId="77777777" w:rsidR="005620FA" w:rsidRDefault="005620FA"/>
    <w:sectPr w:rsidR="00562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5C6"/>
    <w:rsid w:val="005620FA"/>
    <w:rsid w:val="005E45C6"/>
    <w:rsid w:val="006D5678"/>
    <w:rsid w:val="008205AA"/>
    <w:rsid w:val="009E1A1B"/>
    <w:rsid w:val="00A734C6"/>
    <w:rsid w:val="00AA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m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AC5F"/>
  <w15:chartTrackingRefBased/>
  <w15:docId w15:val="{4C1E5BC3-0C98-47D0-BA7D-76C04ACC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m-CH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5C6"/>
  </w:style>
  <w:style w:type="paragraph" w:styleId="Titlu1">
    <w:name w:val="heading 1"/>
    <w:basedOn w:val="Normal"/>
    <w:next w:val="Normal"/>
    <w:link w:val="Titlu1Caracter"/>
    <w:uiPriority w:val="9"/>
    <w:qFormat/>
    <w:rsid w:val="005E4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E4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E45C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E4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E45C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E4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E4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E4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E4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E45C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E45C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E45C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E45C6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E45C6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E45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E45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E45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E45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E4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E4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E45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E4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E45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E45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E45C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E45C6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E45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E45C6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E45C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ttps:/www.facebook.com/PNRROficial/" TargetMode="External"/><Relationship Id="rId5" Type="http://schemas.openxmlformats.org/officeDocument/2006/relationships/hyperlink" Target="https://mfe.gov.ro/pnr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ionut</dc:creator>
  <cp:keywords/>
  <dc:description/>
  <cp:lastModifiedBy>ionut ionut</cp:lastModifiedBy>
  <cp:revision>2</cp:revision>
  <dcterms:created xsi:type="dcterms:W3CDTF">2026-08-27T09:36:00Z</dcterms:created>
  <dcterms:modified xsi:type="dcterms:W3CDTF">2026-08-27T09:43:00Z</dcterms:modified>
</cp:coreProperties>
</file>